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52" w:rsidRPr="00E12E52" w:rsidRDefault="00E12E52" w:rsidP="00E12E52">
      <w:pPr>
        <w:rPr>
          <w:rFonts w:cs="Times New Roman"/>
          <w:b/>
          <w:sz w:val="40"/>
          <w:szCs w:val="24"/>
        </w:rPr>
      </w:pPr>
      <w:bookmarkStart w:id="0" w:name="_Toc12536753"/>
      <w:r w:rsidRPr="00E12E52">
        <w:rPr>
          <w:b/>
          <w:sz w:val="40"/>
        </w:rPr>
        <w:t>Soil Health Assessment Form</w:t>
      </w:r>
      <w:bookmarkEnd w:id="0"/>
    </w:p>
    <w:p w:rsidR="00E12E52" w:rsidRPr="001B6194" w:rsidRDefault="00E12E52" w:rsidP="00E12E52">
      <w:pPr>
        <w:rPr>
          <w:rFonts w:cs="Times New Roman"/>
          <w:szCs w:val="24"/>
        </w:rPr>
      </w:pPr>
      <w:r w:rsidRPr="001B6194">
        <w:rPr>
          <w:rFonts w:cs="Times New Roman"/>
          <w:szCs w:val="24"/>
        </w:rPr>
        <w:t xml:space="preserve">Date: </w:t>
      </w:r>
      <w:r>
        <w:rPr>
          <w:rFonts w:cs="Times New Roman"/>
          <w:szCs w:val="24"/>
        </w:rPr>
        <w:t>___________________________</w:t>
      </w:r>
    </w:p>
    <w:p w:rsidR="00E12E52" w:rsidRDefault="00E12E52" w:rsidP="00E12E52">
      <w:pPr>
        <w:rPr>
          <w:rFonts w:cs="Times New Roman"/>
          <w:szCs w:val="24"/>
        </w:rPr>
      </w:pPr>
      <w:r w:rsidRPr="001B6194">
        <w:rPr>
          <w:rFonts w:cs="Times New Roman"/>
          <w:szCs w:val="24"/>
        </w:rPr>
        <w:t xml:space="preserve">Site </w:t>
      </w:r>
      <w:r>
        <w:rPr>
          <w:rFonts w:cs="Times New Roman"/>
          <w:szCs w:val="24"/>
        </w:rPr>
        <w:t>d</w:t>
      </w:r>
      <w:r w:rsidRPr="001B6194">
        <w:rPr>
          <w:rFonts w:cs="Times New Roman"/>
          <w:szCs w:val="24"/>
        </w:rPr>
        <w:t xml:space="preserve">escription: </w:t>
      </w:r>
      <w:r>
        <w:rPr>
          <w:rFonts w:cs="Times New Roman"/>
          <w:szCs w:val="24"/>
        </w:rPr>
        <w:t>___________________________________________________________</w:t>
      </w:r>
    </w:p>
    <w:p w:rsidR="00E12E52" w:rsidRPr="001B6194" w:rsidRDefault="00E12E52" w:rsidP="00E12E52">
      <w:pPr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_________________________________________________________________________</w:t>
      </w:r>
    </w:p>
    <w:p w:rsidR="00E12E52" w:rsidRDefault="00E12E52" w:rsidP="00E12E52">
      <w:pPr>
        <w:rPr>
          <w:rFonts w:cs="Times New Roman"/>
          <w:szCs w:val="24"/>
        </w:rPr>
      </w:pPr>
      <w:r w:rsidRPr="001B6194">
        <w:rPr>
          <w:rFonts w:cs="Times New Roman"/>
          <w:szCs w:val="24"/>
        </w:rPr>
        <w:t xml:space="preserve">Site </w:t>
      </w:r>
      <w:r>
        <w:rPr>
          <w:rFonts w:cs="Times New Roman"/>
          <w:szCs w:val="24"/>
        </w:rPr>
        <w:t>h</w:t>
      </w:r>
      <w:r w:rsidRPr="001B6194">
        <w:rPr>
          <w:rFonts w:cs="Times New Roman"/>
          <w:szCs w:val="24"/>
        </w:rPr>
        <w:t xml:space="preserve">istory over last three years: </w:t>
      </w:r>
      <w:r>
        <w:rPr>
          <w:rFonts w:cs="Times New Roman"/>
          <w:szCs w:val="24"/>
        </w:rPr>
        <w:t>______________________________________________</w:t>
      </w:r>
    </w:p>
    <w:p w:rsidR="00E12E52" w:rsidRDefault="00E12E52" w:rsidP="00E12E52">
      <w:pPr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_________________________________________________________________________</w:t>
      </w:r>
    </w:p>
    <w:p w:rsidR="00E12E52" w:rsidRDefault="00E12E52" w:rsidP="00E12E52">
      <w:pPr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_________________________________________________________________________</w:t>
      </w:r>
    </w:p>
    <w:p w:rsidR="00E12E52" w:rsidRDefault="00E12E52" w:rsidP="00E12E52">
      <w:pPr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_________________________________________________________________________</w:t>
      </w:r>
    </w:p>
    <w:p w:rsidR="00E12E52" w:rsidRDefault="00E12E52" w:rsidP="00E12E52">
      <w:pPr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_________________________________________________________________________</w:t>
      </w:r>
    </w:p>
    <w:p w:rsidR="00E12E52" w:rsidRPr="001B6194" w:rsidRDefault="00E12E52" w:rsidP="00E12E52">
      <w:pPr>
        <w:rPr>
          <w:rFonts w:cs="Times New Roman"/>
          <w:szCs w:val="24"/>
        </w:rPr>
      </w:pPr>
      <w:r w:rsidRPr="001B6194">
        <w:rPr>
          <w:rFonts w:cs="Times New Roman"/>
          <w:szCs w:val="24"/>
        </w:rPr>
        <w:t>Topsoil depth:</w:t>
      </w:r>
      <w:r>
        <w:rPr>
          <w:rFonts w:cs="Times New Roman"/>
          <w:szCs w:val="24"/>
        </w:rPr>
        <w:t xml:space="preserve"> ___________________________________________</w:t>
      </w:r>
    </w:p>
    <w:p w:rsidR="00E12E52" w:rsidRPr="001B6194" w:rsidRDefault="00E12E52" w:rsidP="00E12E52">
      <w:pPr>
        <w:rPr>
          <w:rFonts w:cs="Times New Roman"/>
          <w:szCs w:val="24"/>
        </w:rPr>
      </w:pPr>
      <w:r w:rsidRPr="001B6194">
        <w:rPr>
          <w:rFonts w:cs="Times New Roman"/>
          <w:szCs w:val="24"/>
        </w:rPr>
        <w:t>Texture</w:t>
      </w:r>
      <w:r>
        <w:rPr>
          <w:rFonts w:cs="Times New Roman"/>
          <w:szCs w:val="24"/>
        </w:rPr>
        <w:t xml:space="preserve"> (page 15</w:t>
      </w:r>
      <w:r w:rsidRPr="001B6194">
        <w:rPr>
          <w:rFonts w:cs="Times New Roman"/>
          <w:szCs w:val="24"/>
        </w:rPr>
        <w:t xml:space="preserve">):  % sand =   </w:t>
      </w:r>
      <w:r>
        <w:rPr>
          <w:rFonts w:cs="Times New Roman"/>
          <w:szCs w:val="24"/>
        </w:rPr>
        <w:t xml:space="preserve">    </w:t>
      </w:r>
      <w:r w:rsidRPr="001B6194">
        <w:rPr>
          <w:rFonts w:cs="Times New Roman"/>
          <w:szCs w:val="24"/>
        </w:rPr>
        <w:t xml:space="preserve"> ; % clay = </w:t>
      </w:r>
    </w:p>
    <w:p w:rsidR="00E12E52" w:rsidRDefault="00E12E52">
      <w:pPr>
        <w:spacing w:after="200"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08"/>
        <w:gridCol w:w="1303"/>
        <w:gridCol w:w="856"/>
        <w:gridCol w:w="1409"/>
      </w:tblGrid>
      <w:tr w:rsidR="00384B03" w:rsidRPr="001B6194" w:rsidTr="00384B03">
        <w:trPr>
          <w:trHeight w:val="113"/>
        </w:trPr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C42002">
            <w:pPr>
              <w:pStyle w:val="NoSpacing"/>
              <w:ind w:firstLine="0"/>
              <w:jc w:val="center"/>
            </w:pPr>
            <w:r w:rsidRPr="001B6194">
              <w:t>Current</w:t>
            </w:r>
            <w:r w:rsidR="004E76E0">
              <w:t xml:space="preserve"> </w:t>
            </w:r>
            <w:r w:rsidRPr="001B6194">
              <w:t>Value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C42002">
            <w:pPr>
              <w:pStyle w:val="NoSpacing"/>
              <w:ind w:firstLine="0"/>
            </w:pPr>
            <w:r w:rsidRPr="001B6194">
              <w:t>Rating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C42002">
            <w:pPr>
              <w:pStyle w:val="NoSpacing"/>
              <w:ind w:firstLine="0"/>
              <w:jc w:val="center"/>
            </w:pPr>
            <w:r w:rsidRPr="001B6194">
              <w:t>Previou</w:t>
            </w:r>
            <w:r>
              <w:t>s</w:t>
            </w:r>
            <w:r w:rsidR="00C42002">
              <w:t xml:space="preserve"> </w:t>
            </w:r>
            <w:r>
              <w:t>V</w:t>
            </w:r>
            <w:r w:rsidRPr="001B6194">
              <w:t>alue</w:t>
            </w: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  <w:vAlign w:val="center"/>
          </w:tcPr>
          <w:p w:rsidR="00C42002" w:rsidRDefault="00C42002" w:rsidP="00C42002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</w:p>
          <w:p w:rsidR="00E12E52" w:rsidRPr="001B6194" w:rsidRDefault="00E12E52" w:rsidP="00C42002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bookmarkStart w:id="1" w:name="_GoBack"/>
            <w:bookmarkEnd w:id="1"/>
            <w:r w:rsidRPr="001B6194">
              <w:rPr>
                <w:rFonts w:cs="Times New Roman"/>
                <w:b/>
                <w:szCs w:val="24"/>
              </w:rPr>
              <w:t xml:space="preserve">Test Results Obtained </w:t>
            </w:r>
            <w:r>
              <w:rPr>
                <w:rFonts w:cs="Times New Roman"/>
                <w:b/>
                <w:szCs w:val="24"/>
              </w:rPr>
              <w:t>f</w:t>
            </w:r>
            <w:r w:rsidRPr="001B6194">
              <w:rPr>
                <w:rFonts w:cs="Times New Roman"/>
                <w:b/>
                <w:szCs w:val="24"/>
              </w:rPr>
              <w:t>rom a Laboratory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384B03">
            <w:pPr>
              <w:pStyle w:val="NoSpacing"/>
              <w:ind w:firstLine="0"/>
            </w:pPr>
            <w:r>
              <w:t>Cation Exchange Capacity (CEC)</w:t>
            </w:r>
          </w:p>
          <w:p w:rsidR="00384B03" w:rsidRDefault="00E12E52" w:rsidP="00384B03">
            <w:pPr>
              <w:pStyle w:val="NoSpacing"/>
              <w:ind w:firstLine="0"/>
            </w:pPr>
            <w:r w:rsidRPr="001B6194">
              <w:t>(1=20 and above; 2=between 5 and 20; 3=less than 5)</w:t>
            </w:r>
          </w:p>
          <w:p w:rsidR="00E12E52" w:rsidRPr="001B6194" w:rsidRDefault="00E12E52" w:rsidP="00384B03">
            <w:pPr>
              <w:pStyle w:val="NoSpacing"/>
              <w:ind w:firstLine="0"/>
            </w:pPr>
            <w:r w:rsidRPr="001B6194">
              <w:t xml:space="preserve">[page </w:t>
            </w:r>
            <w:r>
              <w:t>44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384B03">
            <w:pPr>
              <w:pStyle w:val="NoSpacing"/>
              <w:ind w:firstLine="0"/>
            </w:pPr>
            <w:r w:rsidRPr="001B6194">
              <w:t>Organic matter (% by weight)</w:t>
            </w:r>
          </w:p>
          <w:p w:rsidR="00384B03" w:rsidRDefault="00E12E52" w:rsidP="00384B03">
            <w:pPr>
              <w:pStyle w:val="NoSpacing"/>
              <w:ind w:firstLine="0"/>
            </w:pPr>
            <w:r w:rsidRPr="001B6194">
              <w:t>(1=4% or more; 2=2 to 4%; 3=less than 2%)</w:t>
            </w:r>
          </w:p>
          <w:p w:rsidR="00E12E52" w:rsidRPr="001B6194" w:rsidRDefault="00E12E52" w:rsidP="00384B03">
            <w:pPr>
              <w:pStyle w:val="NoSpacing"/>
              <w:ind w:firstLine="0"/>
            </w:pPr>
            <w:r w:rsidRPr="001B6194">
              <w:t xml:space="preserve">[page </w:t>
            </w:r>
            <w:r w:rsidR="00384B03">
              <w:t>71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384B03">
            <w:pPr>
              <w:pStyle w:val="NoSpacing"/>
              <w:ind w:firstLine="0"/>
            </w:pPr>
            <w:r w:rsidRPr="001B6194">
              <w:t>pH</w:t>
            </w:r>
          </w:p>
          <w:p w:rsidR="00384B03" w:rsidRDefault="00E12E52" w:rsidP="00384B03">
            <w:pPr>
              <w:pStyle w:val="NoSpacing"/>
              <w:ind w:firstLine="0"/>
            </w:pPr>
            <w:r w:rsidRPr="001B6194">
              <w:t>(1=5.5 to 8.0; 3=below 5.5 or above 8)</w:t>
            </w:r>
          </w:p>
          <w:p w:rsidR="00E12E52" w:rsidRPr="001B6194" w:rsidRDefault="00E12E52" w:rsidP="00384B03">
            <w:pPr>
              <w:pStyle w:val="NoSpacing"/>
              <w:ind w:firstLine="0"/>
            </w:pPr>
            <w:r w:rsidRPr="001B6194">
              <w:t>[page</w:t>
            </w:r>
            <w:r w:rsidR="00384B03">
              <w:t xml:space="preserve"> 25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6B49F8">
            <w:pPr>
              <w:pStyle w:val="NoSpacing"/>
              <w:ind w:firstLine="0"/>
              <w:rPr>
                <w:color w:val="333333"/>
              </w:rPr>
            </w:pPr>
            <w:r w:rsidRPr="001B6194">
              <w:rPr>
                <w:color w:val="333333"/>
              </w:rPr>
              <w:t>Sodium Adsorption Ratio (SAR)</w:t>
            </w:r>
          </w:p>
          <w:p w:rsidR="00E12E52" w:rsidRPr="00384B03" w:rsidRDefault="00E12E52" w:rsidP="006B49F8">
            <w:pPr>
              <w:pStyle w:val="NoSpacing"/>
              <w:ind w:firstLine="0"/>
              <w:rPr>
                <w:color w:val="333333"/>
              </w:rPr>
            </w:pPr>
            <w:r w:rsidRPr="001B6194">
              <w:rPr>
                <w:color w:val="333333"/>
              </w:rPr>
              <w:t>(1=less than 13; 3=more than 13)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6B49F8">
            <w:pPr>
              <w:pStyle w:val="NoSpacing"/>
              <w:ind w:firstLine="0"/>
            </w:pPr>
            <w:r w:rsidRPr="001B6194">
              <w:t>Calcium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(1=adequate amount; 3=very low or very high)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6B49F8">
            <w:pPr>
              <w:pStyle w:val="NoSpacing"/>
              <w:ind w:firstLine="0"/>
            </w:pPr>
            <w:r w:rsidRPr="001B6194">
              <w:t>Iron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(1=adequate amount; 3=very low or very high)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6B49F8">
            <w:pPr>
              <w:pStyle w:val="NoSpacing"/>
              <w:ind w:firstLine="0"/>
            </w:pPr>
            <w:r w:rsidRPr="001B6194">
              <w:t>Magnesium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(1=adequate amount; 3=very low or very high)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6B49F8">
            <w:pPr>
              <w:pStyle w:val="NoSpacing"/>
              <w:ind w:firstLine="0"/>
            </w:pPr>
            <w:r w:rsidRPr="001B6194">
              <w:t>Phosphorus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(1=adequate amount; 3=very low or very high)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6B49F8">
            <w:pPr>
              <w:pStyle w:val="NoSpacing"/>
              <w:ind w:firstLine="0"/>
            </w:pPr>
            <w:r w:rsidRPr="001B6194">
              <w:t>Potassium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(1=adequate amount; 3=very low or very high)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6B49F8">
            <w:pPr>
              <w:pStyle w:val="NoSpacing"/>
              <w:ind w:firstLine="0"/>
            </w:pPr>
            <w:r w:rsidRPr="001B6194">
              <w:t>Sodium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(1=low amount; 3=high amount)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384B03" w:rsidRDefault="00E12E52" w:rsidP="006B49F8">
            <w:pPr>
              <w:pStyle w:val="NoSpacing"/>
              <w:ind w:firstLine="0"/>
            </w:pPr>
            <w:r w:rsidRPr="001B6194">
              <w:t>Sulfur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(1=adequate amount; 3=very low or very high)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4E76E0" w:rsidRDefault="004E76E0" w:rsidP="00384B03">
            <w:pPr>
              <w:pStyle w:val="NoSpacing"/>
              <w:rPr>
                <w:b/>
              </w:rPr>
            </w:pPr>
          </w:p>
          <w:p w:rsidR="00E12E52" w:rsidRDefault="00E12E52" w:rsidP="00384B03">
            <w:pPr>
              <w:pStyle w:val="NoSpacing"/>
              <w:rPr>
                <w:b/>
              </w:rPr>
            </w:pPr>
            <w:r w:rsidRPr="001B6194">
              <w:rPr>
                <w:b/>
              </w:rPr>
              <w:t>DIY Soil Tests</w:t>
            </w:r>
          </w:p>
          <w:p w:rsidR="004E76E0" w:rsidRPr="001B6194" w:rsidRDefault="004E76E0" w:rsidP="00384B03">
            <w:pPr>
              <w:pStyle w:val="NoSpacing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E12E52" w:rsidP="006B49F8">
            <w:pPr>
              <w:pStyle w:val="NoSpacing"/>
              <w:ind w:firstLine="0"/>
            </w:pPr>
            <w:r w:rsidRPr="001B6194">
              <w:t xml:space="preserve">Aggregate stability </w:t>
            </w:r>
          </w:p>
          <w:p w:rsidR="006B49F8" w:rsidRDefault="00E12E52" w:rsidP="006B49F8">
            <w:pPr>
              <w:pStyle w:val="NoSpacing"/>
              <w:ind w:firstLine="0"/>
            </w:pPr>
            <w:r w:rsidRPr="001B6194">
              <w:t>(1= remain intact; 2=limited disintegration after 1 minute; 3=mostly disintegrated after 1 minute)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[page</w:t>
            </w:r>
            <w:r w:rsidR="006B49F8">
              <w:t xml:space="preserve"> 24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E12E52" w:rsidP="006B49F8">
            <w:pPr>
              <w:pStyle w:val="NoSpacing"/>
              <w:ind w:firstLine="0"/>
            </w:pPr>
            <w:r w:rsidRPr="001B6194">
              <w:t>Compaction</w:t>
            </w:r>
          </w:p>
          <w:p w:rsidR="006B49F8" w:rsidRDefault="00E12E52" w:rsidP="006B49F8">
            <w:pPr>
              <w:pStyle w:val="NoSpacing"/>
              <w:ind w:firstLine="0"/>
            </w:pPr>
            <w:r w:rsidRPr="001B6194">
              <w:t xml:space="preserve">(1=wire penetrates at least </w:t>
            </w:r>
            <w:r>
              <w:t>1</w:t>
            </w:r>
            <w:r w:rsidRPr="001B6194">
              <w:t xml:space="preserve"> foot; 2</w:t>
            </w:r>
            <w:r w:rsidR="004E76E0">
              <w:t xml:space="preserve">= wire penetrates  at least 8”; </w:t>
            </w:r>
            <w:r w:rsidRPr="001B6194">
              <w:t>3=less than 8” penetration)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 xml:space="preserve">[page </w:t>
            </w:r>
            <w:r w:rsidR="006B49F8">
              <w:t>114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E12E52" w:rsidP="006B49F8">
            <w:pPr>
              <w:pStyle w:val="NoSpacing"/>
              <w:ind w:firstLine="0"/>
            </w:pPr>
            <w:r w:rsidRPr="001B6194">
              <w:t xml:space="preserve">Degree of </w:t>
            </w:r>
            <w:r w:rsidR="006B49F8">
              <w:t>Aggregation</w:t>
            </w:r>
          </w:p>
          <w:p w:rsidR="00C42002" w:rsidRDefault="00E12E52" w:rsidP="006B49F8">
            <w:pPr>
              <w:pStyle w:val="NoSpacing"/>
              <w:ind w:firstLine="0"/>
            </w:pPr>
            <w:r w:rsidRPr="001B6194">
              <w:t>(1=good aggregation; 2=minimal</w:t>
            </w:r>
            <w:r w:rsidR="00C42002">
              <w:t xml:space="preserve"> aggregation; 3=no aggregation)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 xml:space="preserve">[page </w:t>
            </w:r>
            <w:r w:rsidR="006B49F8">
              <w:t>23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E12E52" w:rsidP="006B49F8">
            <w:pPr>
              <w:pStyle w:val="NoSpacing"/>
              <w:ind w:firstLine="0"/>
            </w:pPr>
            <w:r w:rsidRPr="001B6194">
              <w:lastRenderedPageBreak/>
              <w:t>Earthworm count (# per cubic f</w:t>
            </w:r>
            <w:r>
              <w:t>oo</w:t>
            </w:r>
            <w:r w:rsidR="006B49F8">
              <w:t>t)</w:t>
            </w:r>
          </w:p>
          <w:p w:rsidR="006B49F8" w:rsidRDefault="00E12E52" w:rsidP="006B49F8">
            <w:pPr>
              <w:pStyle w:val="NoSpacing"/>
              <w:ind w:firstLine="0"/>
            </w:pPr>
            <w:r w:rsidRPr="001B6194">
              <w:t>(1=10 or more; 2=3 to 10; 3=less than 3)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 xml:space="preserve">[page </w:t>
            </w:r>
            <w:r w:rsidR="006B49F8">
              <w:t>69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6B49F8" w:rsidP="006B49F8">
            <w:pPr>
              <w:pStyle w:val="NoSpacing"/>
              <w:ind w:firstLine="0"/>
            </w:pPr>
            <w:r>
              <w:t>Exposed soil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(1= less than 25%; 2=25-75%; 3= 75% or more)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E12E52" w:rsidP="006B49F8">
            <w:pPr>
              <w:pStyle w:val="NoSpacing"/>
              <w:ind w:firstLine="0"/>
            </w:pPr>
            <w:r w:rsidRPr="001B6194">
              <w:t>Hardpan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 xml:space="preserve">(1=no hardpan; 2=deep hardpan; 3=shallow hardpan at 6” or less) [page </w:t>
            </w:r>
            <w:r w:rsidR="006B49F8">
              <w:t>115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6B49F8" w:rsidP="006B49F8">
            <w:pPr>
              <w:pStyle w:val="NoSpacing"/>
              <w:ind w:firstLine="0"/>
            </w:pPr>
            <w:r>
              <w:t>Percolation Test</w:t>
            </w:r>
          </w:p>
          <w:p w:rsidR="006B49F8" w:rsidRDefault="00E12E52" w:rsidP="006B49F8">
            <w:pPr>
              <w:pStyle w:val="NoSpacing"/>
              <w:ind w:firstLine="0"/>
            </w:pPr>
            <w:r w:rsidRPr="001B6194">
              <w:t>(1=a value of 1-3” per hour; 2=more than 3” per hour; 3=less than 1” per hour)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 xml:space="preserve">[page </w:t>
            </w:r>
            <w:r w:rsidR="006B49F8">
              <w:t>118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6B49F8" w:rsidP="006B49F8">
            <w:pPr>
              <w:pStyle w:val="NoSpacing"/>
              <w:ind w:firstLine="0"/>
            </w:pPr>
            <w:r>
              <w:t>Plant health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>(1=plants grow well; 2=plants are small, light green; 3=poor growth)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6B49F8" w:rsidP="00384B03">
            <w:pPr>
              <w:pStyle w:val="NoSpacing"/>
              <w:ind w:firstLine="0"/>
            </w:pPr>
            <w:r>
              <w:t>Smell</w:t>
            </w:r>
          </w:p>
          <w:p w:rsidR="00E12E52" w:rsidRPr="001B6194" w:rsidRDefault="00E12E52" w:rsidP="00384B03">
            <w:pPr>
              <w:pStyle w:val="NoSpacing"/>
              <w:ind w:firstLine="0"/>
            </w:pPr>
            <w:r w:rsidRPr="001B6194">
              <w:t>(1=earthy, rich; 2=minimal odor; 3=sour, putrid)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6B49F8" w:rsidP="006B49F8">
            <w:pPr>
              <w:pStyle w:val="NoSpacing"/>
              <w:ind w:firstLine="0"/>
            </w:pPr>
            <w:r>
              <w:t>Salt crust</w:t>
            </w:r>
          </w:p>
          <w:p w:rsidR="006B49F8" w:rsidRDefault="00E12E52" w:rsidP="006B49F8">
            <w:pPr>
              <w:pStyle w:val="NoSpacing"/>
              <w:ind w:firstLine="0"/>
            </w:pPr>
            <w:r w:rsidRPr="001B6194">
              <w:t>(1=</w:t>
            </w:r>
            <w:r w:rsidR="006B49F8">
              <w:t>none; 2=minimal; 3=significant)</w:t>
            </w:r>
          </w:p>
          <w:p w:rsidR="00E12E52" w:rsidRPr="001B6194" w:rsidRDefault="00E12E52" w:rsidP="006B49F8">
            <w:pPr>
              <w:pStyle w:val="NoSpacing"/>
              <w:ind w:firstLine="0"/>
              <w:rPr>
                <w:color w:val="333333"/>
              </w:rPr>
            </w:pPr>
            <w:r w:rsidRPr="001B6194">
              <w:t xml:space="preserve">[page </w:t>
            </w:r>
            <w:r w:rsidR="006B49F8">
              <w:t>110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6B49F8" w:rsidP="006B49F8">
            <w:pPr>
              <w:pStyle w:val="NoSpacing"/>
              <w:ind w:firstLine="0"/>
            </w:pPr>
            <w:r>
              <w:t>Soil Crusting</w:t>
            </w:r>
          </w:p>
          <w:p w:rsidR="006B49F8" w:rsidRDefault="00E12E52" w:rsidP="006B49F8">
            <w:pPr>
              <w:pStyle w:val="NoSpacing"/>
              <w:ind w:firstLine="0"/>
            </w:pPr>
            <w:r w:rsidRPr="001B6194">
              <w:t xml:space="preserve">(1=no crust, 2=some crust, </w:t>
            </w:r>
            <w:r w:rsidR="006B49F8">
              <w:t>3=crust over the whole surface)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 xml:space="preserve">[page </w:t>
            </w:r>
            <w:r w:rsidR="006B49F8">
              <w:t>111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6B49F8" w:rsidP="006B49F8">
            <w:pPr>
              <w:pStyle w:val="NoSpacing"/>
              <w:ind w:firstLine="0"/>
            </w:pPr>
            <w:r>
              <w:t>Soil Respiration</w:t>
            </w:r>
          </w:p>
          <w:p w:rsidR="006B49F8" w:rsidRDefault="00E12E52" w:rsidP="006B49F8">
            <w:pPr>
              <w:pStyle w:val="NoSpacing"/>
              <w:ind w:firstLine="0"/>
            </w:pPr>
            <w:r w:rsidRPr="001B6194">
              <w:t xml:space="preserve">(1=3.5 to 4; 2=2.5 to 3.5; 3=less than 2.5) 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 xml:space="preserve">[page </w:t>
            </w:r>
            <w:r w:rsidR="006B49F8">
              <w:t>113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  <w:tr w:rsidR="00384B03" w:rsidRPr="001B6194" w:rsidTr="00384B03">
        <w:trPr>
          <w:trHeight w:val="113"/>
        </w:trPr>
        <w:tc>
          <w:tcPr>
            <w:tcW w:w="0" w:type="auto"/>
          </w:tcPr>
          <w:p w:rsidR="006B49F8" w:rsidRDefault="006B49F8" w:rsidP="006B49F8">
            <w:pPr>
              <w:pStyle w:val="NoSpacing"/>
              <w:ind w:firstLine="0"/>
            </w:pPr>
            <w:proofErr w:type="spellStart"/>
            <w:r>
              <w:t>Tighty</w:t>
            </w:r>
            <w:proofErr w:type="spellEnd"/>
            <w:r>
              <w:t xml:space="preserve"> </w:t>
            </w:r>
            <w:proofErr w:type="spellStart"/>
            <w:r>
              <w:t>Whitie</w:t>
            </w:r>
            <w:proofErr w:type="spellEnd"/>
            <w:r>
              <w:t xml:space="preserve"> Soil Test</w:t>
            </w:r>
          </w:p>
          <w:p w:rsidR="006B49F8" w:rsidRDefault="00E12E52" w:rsidP="006B49F8">
            <w:pPr>
              <w:pStyle w:val="NoSpacing"/>
              <w:ind w:firstLine="0"/>
            </w:pPr>
            <w:r w:rsidRPr="001B6194">
              <w:t xml:space="preserve">(1=only the elastic is left; 2=more than half is </w:t>
            </w:r>
            <w:r w:rsidR="006B49F8">
              <w:t>gone; 3=less than half is gone)</w:t>
            </w:r>
          </w:p>
          <w:p w:rsidR="00E12E52" w:rsidRPr="001B6194" w:rsidRDefault="00E12E52" w:rsidP="006B49F8">
            <w:pPr>
              <w:pStyle w:val="NoSpacing"/>
              <w:ind w:firstLine="0"/>
            </w:pPr>
            <w:r w:rsidRPr="001B6194">
              <w:t xml:space="preserve">[page </w:t>
            </w:r>
            <w:r w:rsidR="006B49F8">
              <w:t>112</w:t>
            </w:r>
            <w:r w:rsidRPr="001B6194">
              <w:t>]</w:t>
            </w: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2E52" w:rsidRPr="001B6194" w:rsidRDefault="00E12E52" w:rsidP="00384B03">
            <w:pPr>
              <w:rPr>
                <w:rFonts w:cs="Times New Roman"/>
                <w:szCs w:val="24"/>
              </w:rPr>
            </w:pPr>
          </w:p>
        </w:tc>
      </w:tr>
    </w:tbl>
    <w:p w:rsidR="00E12E52" w:rsidRPr="001B6194" w:rsidRDefault="00E12E52" w:rsidP="00E12E52">
      <w:pPr>
        <w:rPr>
          <w:rFonts w:cs="Times New Roman"/>
          <w:szCs w:val="24"/>
        </w:rPr>
      </w:pPr>
    </w:p>
    <w:p w:rsidR="00E12E52" w:rsidRDefault="00E12E52">
      <w:pPr>
        <w:spacing w:after="200" w:line="276" w:lineRule="auto"/>
        <w:rPr>
          <w:rFonts w:cs="Times New Roman"/>
          <w:b/>
          <w:sz w:val="36"/>
          <w:szCs w:val="24"/>
        </w:rPr>
      </w:pPr>
      <w:r>
        <w:rPr>
          <w:rFonts w:cs="Times New Roman"/>
          <w:b/>
          <w:sz w:val="36"/>
          <w:szCs w:val="24"/>
        </w:rPr>
        <w:br w:type="page"/>
      </w:r>
    </w:p>
    <w:p w:rsidR="00E12E52" w:rsidRPr="00E12E52" w:rsidRDefault="00E12E52" w:rsidP="00E12E52">
      <w:pPr>
        <w:rPr>
          <w:rFonts w:cs="Times New Roman"/>
          <w:b/>
          <w:sz w:val="36"/>
          <w:szCs w:val="24"/>
        </w:rPr>
      </w:pPr>
      <w:r w:rsidRPr="00E12E52">
        <w:rPr>
          <w:rFonts w:cs="Times New Roman"/>
          <w:b/>
          <w:sz w:val="36"/>
          <w:szCs w:val="24"/>
        </w:rPr>
        <w:lastRenderedPageBreak/>
        <w:t xml:space="preserve">Action Plan for Year: </w:t>
      </w:r>
    </w:p>
    <w:p w:rsidR="00E12E52" w:rsidRPr="001B6194" w:rsidRDefault="00E12E52" w:rsidP="00E12E52">
      <w:pPr>
        <w:rPr>
          <w:rFonts w:cs="Times New Roman"/>
          <w:szCs w:val="24"/>
        </w:rPr>
      </w:pPr>
      <w:r w:rsidRPr="001B6194">
        <w:rPr>
          <w:rFonts w:cs="Times New Roman"/>
          <w:szCs w:val="24"/>
        </w:rPr>
        <w:t xml:space="preserve">Date: </w:t>
      </w:r>
      <w:r>
        <w:rPr>
          <w:rFonts w:cs="Times New Roman"/>
          <w:szCs w:val="24"/>
        </w:rPr>
        <w:t>____________________</w:t>
      </w:r>
    </w:p>
    <w:p w:rsidR="00E12E52" w:rsidRDefault="00E12E52" w:rsidP="00E12E52">
      <w:pPr>
        <w:rPr>
          <w:rFonts w:cs="Times New Roman"/>
          <w:szCs w:val="24"/>
        </w:rPr>
      </w:pPr>
      <w:r w:rsidRPr="001B6194">
        <w:rPr>
          <w:rFonts w:cs="Times New Roman"/>
          <w:szCs w:val="24"/>
        </w:rPr>
        <w:t xml:space="preserve">Site Description: </w:t>
      </w:r>
      <w:r>
        <w:rPr>
          <w:rFonts w:cs="Times New Roman"/>
          <w:szCs w:val="24"/>
        </w:rPr>
        <w:t>____________________________________________________________</w:t>
      </w:r>
    </w:p>
    <w:p w:rsidR="00E12E52" w:rsidRDefault="00E12E52" w:rsidP="00E12E52">
      <w:pPr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__________________________________________________________________________</w:t>
      </w:r>
    </w:p>
    <w:p w:rsidR="00E12E52" w:rsidRPr="001B6194" w:rsidRDefault="00E12E52" w:rsidP="00E12E52">
      <w:pPr>
        <w:rPr>
          <w:rFonts w:cs="Times New Roman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4854"/>
        <w:gridCol w:w="1530"/>
      </w:tblGrid>
      <w:tr w:rsidR="00E12E52" w:rsidRPr="001B6194" w:rsidTr="00E12E52">
        <w:tc>
          <w:tcPr>
            <w:tcW w:w="3192" w:type="dxa"/>
          </w:tcPr>
          <w:p w:rsidR="00E12E52" w:rsidRPr="00E12E52" w:rsidRDefault="00E12E52" w:rsidP="00542FEC">
            <w:pPr>
              <w:rPr>
                <w:rFonts w:cs="Times New Roman"/>
                <w:b/>
                <w:szCs w:val="24"/>
              </w:rPr>
            </w:pPr>
            <w:r w:rsidRPr="00E12E52">
              <w:rPr>
                <w:rFonts w:cs="Times New Roman"/>
                <w:b/>
                <w:szCs w:val="24"/>
              </w:rPr>
              <w:t>Problem</w:t>
            </w:r>
          </w:p>
        </w:tc>
        <w:tc>
          <w:tcPr>
            <w:tcW w:w="4854" w:type="dxa"/>
          </w:tcPr>
          <w:p w:rsidR="00E12E52" w:rsidRPr="00E12E52" w:rsidRDefault="00E12E52" w:rsidP="00542FEC">
            <w:pPr>
              <w:rPr>
                <w:rFonts w:cs="Times New Roman"/>
                <w:b/>
                <w:szCs w:val="24"/>
              </w:rPr>
            </w:pPr>
            <w:r w:rsidRPr="00E12E52">
              <w:rPr>
                <w:rFonts w:cs="Times New Roman"/>
                <w:b/>
                <w:szCs w:val="24"/>
              </w:rPr>
              <w:t>Actions</w:t>
            </w:r>
          </w:p>
        </w:tc>
        <w:tc>
          <w:tcPr>
            <w:tcW w:w="1530" w:type="dxa"/>
          </w:tcPr>
          <w:p w:rsidR="00E12E52" w:rsidRPr="00E12E52" w:rsidRDefault="00E12E52" w:rsidP="00542FEC">
            <w:pPr>
              <w:rPr>
                <w:rFonts w:cs="Times New Roman"/>
                <w:b/>
                <w:szCs w:val="24"/>
              </w:rPr>
            </w:pPr>
            <w:r w:rsidRPr="00E12E52">
              <w:rPr>
                <w:rFonts w:cs="Times New Roman"/>
                <w:b/>
                <w:szCs w:val="24"/>
              </w:rPr>
              <w:t>Due Date</w:t>
            </w:r>
          </w:p>
        </w:tc>
      </w:tr>
      <w:tr w:rsidR="00E12E52" w:rsidRPr="001B6194" w:rsidTr="00E12E52">
        <w:tc>
          <w:tcPr>
            <w:tcW w:w="3192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4854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1530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</w:tr>
      <w:tr w:rsidR="00E12E52" w:rsidRPr="001B6194" w:rsidTr="00E12E52">
        <w:tc>
          <w:tcPr>
            <w:tcW w:w="3192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4854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1530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</w:tr>
      <w:tr w:rsidR="00E12E52" w:rsidRPr="001B6194" w:rsidTr="00E12E52">
        <w:tc>
          <w:tcPr>
            <w:tcW w:w="3192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4854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1530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</w:tr>
      <w:tr w:rsidR="00E12E52" w:rsidRPr="001B6194" w:rsidTr="00E12E52">
        <w:tc>
          <w:tcPr>
            <w:tcW w:w="3192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4854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1530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</w:tr>
      <w:tr w:rsidR="00E12E52" w:rsidRPr="001B6194" w:rsidTr="00E12E52">
        <w:tc>
          <w:tcPr>
            <w:tcW w:w="3192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4854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  <w:tc>
          <w:tcPr>
            <w:tcW w:w="1530" w:type="dxa"/>
          </w:tcPr>
          <w:p w:rsidR="00E12E52" w:rsidRPr="001B6194" w:rsidRDefault="00E12E52" w:rsidP="00542FEC">
            <w:pPr>
              <w:rPr>
                <w:rFonts w:cs="Times New Roman"/>
                <w:szCs w:val="24"/>
              </w:rPr>
            </w:pPr>
          </w:p>
        </w:tc>
      </w:tr>
    </w:tbl>
    <w:p w:rsidR="00E12E52" w:rsidRPr="001B6194" w:rsidRDefault="00E12E52" w:rsidP="00E12E52">
      <w:pPr>
        <w:rPr>
          <w:rFonts w:cs="Times New Roman"/>
          <w:szCs w:val="24"/>
        </w:rPr>
      </w:pPr>
    </w:p>
    <w:p w:rsidR="002614CA" w:rsidRDefault="002614CA"/>
    <w:sectPr w:rsidR="002614CA" w:rsidSect="002614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E52"/>
    <w:rsid w:val="0001787D"/>
    <w:rsid w:val="002614CA"/>
    <w:rsid w:val="00384B03"/>
    <w:rsid w:val="004E76E0"/>
    <w:rsid w:val="006B49F8"/>
    <w:rsid w:val="00C42002"/>
    <w:rsid w:val="00E1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52"/>
    <w:pPr>
      <w:spacing w:after="0" w:line="480" w:lineRule="auto"/>
    </w:pPr>
    <w:rPr>
      <w:rFonts w:ascii="Times New Roman" w:eastAsiaTheme="minorEastAsia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2E52"/>
    <w:pPr>
      <w:spacing w:after="0" w:line="240" w:lineRule="auto"/>
      <w:ind w:firstLine="360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84B03"/>
    <w:pPr>
      <w:spacing w:after="0" w:line="240" w:lineRule="auto"/>
    </w:pPr>
    <w:rPr>
      <w:rFonts w:ascii="Times New Roman" w:eastAsiaTheme="minorEastAsia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52"/>
    <w:pPr>
      <w:spacing w:after="0" w:line="480" w:lineRule="auto"/>
    </w:pPr>
    <w:rPr>
      <w:rFonts w:ascii="Times New Roman" w:eastAsiaTheme="minorEastAsia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2E52"/>
    <w:pPr>
      <w:spacing w:after="0" w:line="240" w:lineRule="auto"/>
      <w:ind w:firstLine="360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84B03"/>
    <w:pPr>
      <w:spacing w:after="0" w:line="240" w:lineRule="auto"/>
    </w:pPr>
    <w:rPr>
      <w:rFonts w:ascii="Times New Roman" w:eastAsiaTheme="minorEastAsia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517</Words>
  <Characters>2432</Characters>
  <Application>Microsoft Office Word</Application>
  <DocSecurity>0</DocSecurity>
  <Lines>36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Pavlis</dc:creator>
  <cp:lastModifiedBy>Robert Pavlis</cp:lastModifiedBy>
  <cp:revision>2</cp:revision>
  <dcterms:created xsi:type="dcterms:W3CDTF">2020-02-04T18:41:00Z</dcterms:created>
  <dcterms:modified xsi:type="dcterms:W3CDTF">2020-02-04T18:41:00Z</dcterms:modified>
</cp:coreProperties>
</file>